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5" w:leftChars="250" w:right="525" w:rightChars="250"/>
        <w:jc w:val="center"/>
        <w:rPr>
          <w:rFonts w:hint="eastAsia" w:ascii="宋体" w:hAnsi="宋体" w:eastAsia="宋体" w:cs="宋体"/>
          <w:b/>
          <w:bCs/>
          <w:sz w:val="36"/>
          <w:szCs w:val="36"/>
        </w:rPr>
      </w:pPr>
      <w:r>
        <w:rPr>
          <w:rFonts w:hint="eastAsia" w:ascii="宋体" w:hAnsi="宋体" w:eastAsia="宋体" w:cs="宋体"/>
          <w:b/>
          <w:bCs/>
          <w:sz w:val="36"/>
          <w:szCs w:val="36"/>
        </w:rPr>
        <w:t>北京博音双艺教育科技有限公司招聘简章</w:t>
      </w:r>
    </w:p>
    <w:p>
      <w:pPr>
        <w:pStyle w:val="6"/>
        <w:numPr>
          <w:ilvl w:val="0"/>
          <w:numId w:val="1"/>
        </w:numPr>
        <w:ind w:left="525" w:leftChars="250" w:right="525" w:rightChars="250" w:firstLineChars="0"/>
        <w:jc w:val="left"/>
        <w:rPr>
          <w:rFonts w:hint="eastAsia" w:ascii="宋体" w:hAnsi="宋体" w:eastAsia="宋体" w:cs="宋体"/>
          <w:sz w:val="28"/>
          <w:szCs w:val="28"/>
        </w:rPr>
      </w:pPr>
      <w:bookmarkStart w:id="0" w:name="_GoBack"/>
      <w:r>
        <w:rPr>
          <w:rFonts w:hint="eastAsia" w:ascii="宋体" w:hAnsi="宋体" w:eastAsia="宋体" w:cs="宋体"/>
          <w:sz w:val="28"/>
          <w:szCs w:val="28"/>
        </w:rPr>
        <w:t>公司简介</w:t>
      </w:r>
    </w:p>
    <w:p>
      <w:pPr>
        <w:ind w:left="525" w:leftChars="250" w:right="525" w:rightChars="250" w:firstLine="560" w:firstLineChars="200"/>
        <w:jc w:val="left"/>
        <w:rPr>
          <w:rFonts w:hint="eastAsia" w:ascii="宋体" w:hAnsi="宋体" w:eastAsia="宋体" w:cs="宋体"/>
          <w:sz w:val="28"/>
          <w:szCs w:val="28"/>
        </w:rPr>
      </w:pPr>
      <w:r>
        <w:rPr>
          <w:rFonts w:hint="eastAsia" w:ascii="宋体" w:hAnsi="宋体" w:eastAsia="宋体" w:cs="宋体"/>
          <w:sz w:val="28"/>
          <w:szCs w:val="28"/>
        </w:rPr>
        <w:t>博音双艺创建于2013年，机构本着德才兼备，才艺双全的理念严谨治学，修身养德。“博”代表文化才智，音”代表艺术才能，英文为“Music”。“博音双艺”寓意着才智才艺双项技能。机构悉心创办，设有文化课、艺术课及托管班，这里学习氛围浓厚，学员力求上进，教师团队能力卓越，机构办学特色突出，一时声名鹊起，短短数载取得斐然成绩，得到各位学生家长的支持与信任，成为众多教育培训班中的领航者。在这里有一群真正想做事的敬业团队，披荆斩棘，始终如一坚持着他们的梦想，为祖国的教育事业勾勒上浓墨重彩的一笔...</w:t>
      </w:r>
    </w:p>
    <w:p>
      <w:pPr>
        <w:pStyle w:val="6"/>
        <w:numPr>
          <w:ilvl w:val="0"/>
          <w:numId w:val="1"/>
        </w:numPr>
        <w:ind w:left="525" w:leftChars="250" w:right="525" w:rightChars="250" w:firstLineChars="0"/>
        <w:jc w:val="left"/>
        <w:rPr>
          <w:rFonts w:hint="eastAsia" w:ascii="宋体" w:hAnsi="宋体" w:eastAsia="宋体" w:cs="宋体"/>
          <w:sz w:val="28"/>
          <w:szCs w:val="28"/>
        </w:rPr>
      </w:pPr>
      <w:r>
        <w:rPr>
          <w:rFonts w:hint="eastAsia" w:ascii="宋体" w:hAnsi="宋体" w:eastAsia="宋体" w:cs="宋体"/>
          <w:sz w:val="28"/>
          <w:szCs w:val="28"/>
        </w:rPr>
        <w:t>薪资</w:t>
      </w:r>
    </w:p>
    <w:p>
      <w:pPr>
        <w:ind w:left="525" w:leftChars="250" w:right="525" w:rightChars="250" w:firstLine="560" w:firstLineChars="200"/>
        <w:jc w:val="left"/>
        <w:rPr>
          <w:rFonts w:hint="eastAsia" w:ascii="宋体" w:hAnsi="宋体" w:eastAsia="宋体" w:cs="宋体"/>
          <w:sz w:val="28"/>
          <w:szCs w:val="28"/>
        </w:rPr>
      </w:pPr>
      <w:r>
        <w:rPr>
          <w:rFonts w:hint="eastAsia" w:ascii="宋体" w:hAnsi="宋体" w:eastAsia="宋体" w:cs="宋体"/>
          <w:sz w:val="28"/>
          <w:szCs w:val="28"/>
        </w:rPr>
        <w:t>五千——一万元/月</w:t>
      </w:r>
    </w:p>
    <w:p>
      <w:pPr>
        <w:pStyle w:val="6"/>
        <w:numPr>
          <w:ilvl w:val="0"/>
          <w:numId w:val="1"/>
        </w:numPr>
        <w:ind w:left="525" w:leftChars="250" w:right="525" w:rightChars="250" w:firstLineChars="0"/>
        <w:jc w:val="left"/>
        <w:rPr>
          <w:rFonts w:hint="eastAsia" w:ascii="宋体" w:hAnsi="宋体" w:eastAsia="宋体" w:cs="宋体"/>
          <w:sz w:val="28"/>
          <w:szCs w:val="28"/>
        </w:rPr>
      </w:pPr>
      <w:r>
        <w:rPr>
          <w:rFonts w:hint="eastAsia" w:ascii="宋体" w:hAnsi="宋体" w:eastAsia="宋体" w:cs="宋体"/>
          <w:sz w:val="28"/>
          <w:szCs w:val="28"/>
        </w:rPr>
        <w:t>报名时间</w:t>
      </w:r>
    </w:p>
    <w:p>
      <w:pPr>
        <w:ind w:left="525" w:leftChars="250" w:right="525" w:rightChars="250" w:firstLine="560" w:firstLineChars="200"/>
        <w:jc w:val="left"/>
        <w:rPr>
          <w:rFonts w:hint="eastAsia" w:ascii="宋体" w:hAnsi="宋体" w:eastAsia="宋体" w:cs="宋体"/>
          <w:sz w:val="28"/>
          <w:szCs w:val="28"/>
        </w:rPr>
      </w:pPr>
      <w:r>
        <w:rPr>
          <w:rFonts w:hint="eastAsia" w:ascii="宋体" w:hAnsi="宋体" w:eastAsia="宋体" w:cs="宋体"/>
          <w:sz w:val="28"/>
          <w:szCs w:val="28"/>
        </w:rPr>
        <w:t>任意时间</w:t>
      </w:r>
    </w:p>
    <w:p>
      <w:pPr>
        <w:ind w:left="525" w:leftChars="250" w:right="525" w:rightChars="250"/>
        <w:jc w:val="left"/>
        <w:rPr>
          <w:rFonts w:hint="eastAsia" w:ascii="宋体" w:hAnsi="宋体" w:eastAsia="宋体" w:cs="宋体"/>
          <w:sz w:val="28"/>
          <w:szCs w:val="28"/>
        </w:rPr>
      </w:pPr>
      <w:r>
        <w:rPr>
          <w:rFonts w:hint="eastAsia" w:ascii="宋体" w:hAnsi="宋体" w:eastAsia="宋体" w:cs="宋体"/>
          <w:sz w:val="28"/>
          <w:szCs w:val="28"/>
        </w:rPr>
        <w:t>四．职位描述</w:t>
      </w:r>
    </w:p>
    <w:p>
      <w:pPr>
        <w:ind w:left="525" w:leftChars="250" w:right="525" w:rightChars="250"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少儿钢琴老师 幼儿钢琴老师 艺考钢琴老师 成人钢琴老师 一对一钢琴老师 集体课钢琴老师 </w:t>
      </w:r>
    </w:p>
    <w:p>
      <w:pPr>
        <w:ind w:left="525" w:leftChars="250" w:right="525" w:rightChars="250" w:firstLine="560" w:firstLineChars="200"/>
        <w:jc w:val="left"/>
        <w:rPr>
          <w:rFonts w:hint="eastAsia" w:ascii="宋体" w:hAnsi="宋体" w:eastAsia="宋体" w:cs="宋体"/>
          <w:sz w:val="28"/>
          <w:szCs w:val="28"/>
        </w:rPr>
      </w:pPr>
      <w:r>
        <w:rPr>
          <w:rFonts w:hint="eastAsia" w:ascii="宋体" w:hAnsi="宋体" w:eastAsia="宋体" w:cs="宋体"/>
          <w:sz w:val="28"/>
          <w:szCs w:val="28"/>
        </w:rPr>
        <w:t>博音双艺创建于2013年，机构本着德才兼备，才艺双全的理念严谨治学，修身养德。“博”代表文化才智，英文为”Intelligence”:"音”代表艺术才能，英文为“Music”。“博音双艺”寓意着才智才艺双项技能。机构悉心创办，设有文化课、艺术课及托管班，这里学习氛围浓厚，学员力求上进，教师团队能力卓越，机构办学特色突出，一时声名鹊起，短短数载取得斐然成绩，得到各位学生家长的支持与信任，成为众多教育培训班中的领航者。在这里有一群真正想做事的敬业团队，披荆斩棘，始终如一坚持着他们的梦想为祖国的教育事业勾勒上浓墨重彩的一笔。</w:t>
      </w:r>
    </w:p>
    <w:p>
      <w:pPr>
        <w:ind w:left="525" w:leftChars="250" w:right="525" w:rightChars="250"/>
        <w:jc w:val="left"/>
        <w:rPr>
          <w:rFonts w:hint="eastAsia" w:ascii="宋体" w:hAnsi="宋体" w:eastAsia="宋体" w:cs="宋体"/>
          <w:sz w:val="28"/>
          <w:szCs w:val="28"/>
        </w:rPr>
      </w:pPr>
      <w:r>
        <w:rPr>
          <w:rFonts w:hint="eastAsia" w:ascii="宋体" w:hAnsi="宋体" w:eastAsia="宋体" w:cs="宋体"/>
          <w:sz w:val="28"/>
          <w:szCs w:val="28"/>
        </w:rPr>
        <w:t>五．岗位职责</w:t>
      </w:r>
      <w:r>
        <w:rPr>
          <w:rFonts w:hint="eastAsia" w:ascii="宋体" w:hAnsi="宋体" w:eastAsia="宋体" w:cs="宋体"/>
          <w:sz w:val="28"/>
          <w:szCs w:val="28"/>
        </w:rPr>
        <w:t>:</w:t>
      </w:r>
    </w:p>
    <w:p>
      <w:pPr>
        <w:ind w:left="525" w:leftChars="250" w:right="525" w:rightChars="250"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1</w:t>
      </w:r>
      <w:r>
        <w:rPr>
          <w:rFonts w:hint="eastAsia" w:ascii="宋体" w:hAnsi="宋体" w:eastAsia="宋体" w:cs="宋体"/>
          <w:sz w:val="28"/>
          <w:szCs w:val="28"/>
        </w:rPr>
        <w:t>、按照标准完成培训中心指定的课程，并让孩子在学习期间在该科目上有所进步</w:t>
      </w:r>
    </w:p>
    <w:p>
      <w:pPr>
        <w:ind w:left="525" w:leftChars="250" w:right="525" w:rightChars="250"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2</w:t>
      </w:r>
      <w:r>
        <w:rPr>
          <w:rFonts w:hint="eastAsia" w:ascii="宋体" w:hAnsi="宋体" w:eastAsia="宋体" w:cs="宋体"/>
          <w:sz w:val="28"/>
          <w:szCs w:val="28"/>
        </w:rPr>
        <w:t>、在教学课程中保证学员身体健康以及心理、情绪上的照顾;</w:t>
      </w:r>
    </w:p>
    <w:p>
      <w:pPr>
        <w:ind w:left="525" w:leftChars="250" w:right="525" w:rightChars="250"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3、</w:t>
      </w:r>
      <w:r>
        <w:rPr>
          <w:rFonts w:hint="eastAsia" w:ascii="宋体" w:hAnsi="宋体" w:eastAsia="宋体" w:cs="宋体"/>
          <w:sz w:val="28"/>
          <w:szCs w:val="28"/>
        </w:rPr>
        <w:t>在教学过程中发生的突发事件可以在第一时间做出适当的处理:</w:t>
      </w:r>
    </w:p>
    <w:p>
      <w:pPr>
        <w:ind w:left="525" w:leftChars="250" w:right="525" w:rightChars="250" w:firstLine="562" w:firstLineChars="200"/>
        <w:jc w:val="left"/>
        <w:rPr>
          <w:rFonts w:hint="eastAsia" w:ascii="宋体" w:hAnsi="宋体" w:eastAsia="宋体" w:cs="宋体"/>
          <w:sz w:val="28"/>
          <w:szCs w:val="28"/>
        </w:rPr>
      </w:pPr>
      <w:r>
        <w:rPr>
          <w:rFonts w:hint="eastAsia" w:ascii="宋体" w:hAnsi="宋体" w:eastAsia="宋体" w:cs="宋体"/>
          <w:b/>
          <w:bCs/>
          <w:sz w:val="28"/>
          <w:szCs w:val="28"/>
        </w:rPr>
        <w:t>4、</w:t>
      </w:r>
      <w:r>
        <w:rPr>
          <w:rFonts w:hint="eastAsia" w:ascii="宋体" w:hAnsi="宋体" w:eastAsia="宋体" w:cs="宋体"/>
          <w:sz w:val="28"/>
          <w:szCs w:val="28"/>
        </w:rPr>
        <w:t>懂得和家长沟通的方法，处理好和家长之间的关系;</w:t>
      </w:r>
    </w:p>
    <w:p>
      <w:pPr>
        <w:ind w:left="525" w:leftChars="250" w:right="525" w:rightChars="250"/>
        <w:jc w:val="left"/>
        <w:rPr>
          <w:rFonts w:hint="eastAsia" w:ascii="宋体" w:hAnsi="宋体" w:eastAsia="宋体" w:cs="宋体"/>
          <w:sz w:val="28"/>
          <w:szCs w:val="28"/>
        </w:rPr>
      </w:pPr>
      <w:r>
        <w:rPr>
          <w:rFonts w:hint="eastAsia" w:ascii="宋体" w:hAnsi="宋体" w:eastAsia="宋体" w:cs="宋体"/>
          <w:sz w:val="28"/>
          <w:szCs w:val="28"/>
        </w:rPr>
        <w:t>六．联系方式</w:t>
      </w:r>
    </w:p>
    <w:p>
      <w:pPr>
        <w:ind w:left="525" w:leftChars="250" w:right="525" w:rightChars="250" w:firstLine="560" w:firstLineChars="200"/>
        <w:jc w:val="left"/>
        <w:rPr>
          <w:rFonts w:hint="eastAsia" w:ascii="宋体" w:hAnsi="宋体" w:eastAsia="宋体" w:cs="宋体"/>
          <w:sz w:val="28"/>
          <w:szCs w:val="28"/>
        </w:rPr>
      </w:pPr>
      <w:r>
        <w:rPr>
          <w:rFonts w:hint="eastAsia" w:ascii="宋体" w:hAnsi="宋体" w:eastAsia="宋体" w:cs="宋体"/>
          <w:sz w:val="28"/>
          <w:szCs w:val="28"/>
        </w:rPr>
        <w:t>登录国聘官网 www.iguopin.com在搜索框内输入企业名称并搜索或扫描下方二维码进入报名链接</w:t>
      </w:r>
    </w:p>
    <w:p>
      <w:pPr>
        <w:ind w:left="525" w:leftChars="250" w:right="525" w:rightChars="250"/>
        <w:jc w:val="left"/>
        <w:rPr>
          <w:rFonts w:hint="eastAsia" w:ascii="宋体" w:hAnsi="宋体" w:eastAsia="宋体" w:cs="宋体"/>
          <w:sz w:val="28"/>
          <w:szCs w:val="28"/>
        </w:rPr>
      </w:pPr>
      <w:r>
        <w:rPr>
          <w:rFonts w:hint="eastAsia" w:ascii="宋体" w:hAnsi="宋体" w:eastAsia="宋体" w:cs="宋体"/>
          <w:sz w:val="28"/>
          <w:szCs w:val="28"/>
        </w:rPr>
        <w:drawing>
          <wp:inline distT="0" distB="0" distL="0" distR="0">
            <wp:extent cx="2181225" cy="2800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81225" cy="2800350"/>
                    </a:xfrm>
                    <a:prstGeom prst="rect">
                      <a:avLst/>
                    </a:prstGeom>
                    <a:noFill/>
                    <a:ln>
                      <a:noFill/>
                    </a:ln>
                  </pic:spPr>
                </pic:pic>
              </a:graphicData>
            </a:graphic>
          </wp:inline>
        </w:drawing>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44437C"/>
    <w:multiLevelType w:val="multilevel"/>
    <w:tmpl w:val="6F44437C"/>
    <w:lvl w:ilvl="0" w:tentative="0">
      <w:start w:val="1"/>
      <w:numFmt w:val="japaneseCounting"/>
      <w:lvlText w:val="%1．"/>
      <w:lvlJc w:val="left"/>
      <w:pPr>
        <w:ind w:left="845"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C"/>
    <w:rsid w:val="000A53DA"/>
    <w:rsid w:val="001D64C5"/>
    <w:rsid w:val="002A411F"/>
    <w:rsid w:val="00445E9C"/>
    <w:rsid w:val="0048503B"/>
    <w:rsid w:val="007A6D5D"/>
    <w:rsid w:val="00D71B81"/>
    <w:rsid w:val="00E627BB"/>
    <w:rsid w:val="00F5731C"/>
    <w:rsid w:val="74602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732</Words>
  <Characters>774</Characters>
  <Lines>5</Lines>
  <Paragraphs>1</Paragraphs>
  <TotalTime>76</TotalTime>
  <ScaleCrop>false</ScaleCrop>
  <LinksUpToDate>false</LinksUpToDate>
  <CharactersWithSpaces>781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2022-03-30T08:07:00Z</dcterms:created>
  <dc:creator>吴 雨桥</dc:creator>
  <cp:lastModifiedBy>王建国</cp:lastModifiedBy>
  <dcterms:modified xsi:type="dcterms:W3CDTF">2022-03-31T02:54:45Z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5F3A4457DE014F429423BF399C4B7DF1</vt:lpwstr>
  </property>
</Properties>
</file>